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70D54" w14:textId="2F21E7A9" w:rsidR="00CB5814" w:rsidRPr="00E55007" w:rsidRDefault="007F0839" w:rsidP="00E55007">
      <w:pPr>
        <w:jc w:val="center"/>
        <w:rPr>
          <w:b/>
          <w:sz w:val="22"/>
          <w:szCs w:val="22"/>
          <w:lang w:val="en-US"/>
        </w:rPr>
      </w:pPr>
      <w:r w:rsidRPr="00E55007">
        <w:rPr>
          <w:b/>
          <w:sz w:val="22"/>
          <w:szCs w:val="22"/>
          <w:lang w:val="en-US"/>
        </w:rPr>
        <w:t>METHODICAL POINTING FOR IWS</w:t>
      </w:r>
      <w:r w:rsidR="00CB5814" w:rsidRPr="00E55007">
        <w:rPr>
          <w:b/>
          <w:sz w:val="22"/>
          <w:szCs w:val="22"/>
          <w:lang w:val="en-US"/>
        </w:rPr>
        <w:t xml:space="preserve"> </w:t>
      </w:r>
      <w:r w:rsidRPr="00E55007">
        <w:rPr>
          <w:b/>
          <w:sz w:val="22"/>
          <w:szCs w:val="22"/>
          <w:lang w:val="en-US"/>
        </w:rPr>
        <w:t xml:space="preserve">ON </w:t>
      </w:r>
    </w:p>
    <w:p w14:paraId="04A62927" w14:textId="65CF341E" w:rsidR="00E55007" w:rsidRPr="00E55007" w:rsidRDefault="00CB5814" w:rsidP="00E55007">
      <w:pPr>
        <w:jc w:val="center"/>
        <w:rPr>
          <w:b/>
          <w:color w:val="000000" w:themeColor="text1"/>
          <w:sz w:val="22"/>
          <w:szCs w:val="22"/>
          <w:lang w:val="en-US"/>
        </w:rPr>
      </w:pPr>
      <w:r w:rsidRPr="00E55007">
        <w:rPr>
          <w:b/>
          <w:color w:val="000000" w:themeColor="text1"/>
          <w:sz w:val="22"/>
          <w:szCs w:val="22"/>
          <w:lang w:val="en-US"/>
        </w:rPr>
        <w:t>“Civil law of the Republic of Kazakhstan (</w:t>
      </w:r>
      <w:r w:rsidR="00AE7374">
        <w:rPr>
          <w:b/>
          <w:color w:val="000000" w:themeColor="text1"/>
          <w:sz w:val="22"/>
          <w:szCs w:val="22"/>
          <w:lang w:val="en-US"/>
        </w:rPr>
        <w:t>special</w:t>
      </w:r>
      <w:r w:rsidRPr="00E55007">
        <w:rPr>
          <w:b/>
          <w:color w:val="000000" w:themeColor="text1"/>
          <w:sz w:val="22"/>
          <w:szCs w:val="22"/>
          <w:lang w:val="en-US"/>
        </w:rPr>
        <w:t xml:space="preserve"> part)”</w:t>
      </w:r>
    </w:p>
    <w:tbl>
      <w:tblPr>
        <w:tblpPr w:leftFromText="180" w:rightFromText="180" w:horzAnchor="margin" w:tblpX="-820" w:tblpY="750"/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3330"/>
        <w:gridCol w:w="5786"/>
      </w:tblGrid>
      <w:tr w:rsidR="007F0839" w:rsidRPr="00E55007" w14:paraId="53F4ABD4" w14:textId="77777777" w:rsidTr="00AE737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0A17" w14:textId="5881F642" w:rsidR="007F0839" w:rsidRPr="00AE7374" w:rsidRDefault="00CB5814" w:rsidP="00AE7374">
            <w:pPr>
              <w:jc w:val="both"/>
              <w:rPr>
                <w:b/>
                <w:bCs/>
                <w:sz w:val="22"/>
                <w:szCs w:val="22"/>
                <w:lang w:val="en-US" w:eastAsia="zh-CN"/>
              </w:rPr>
            </w:pPr>
            <w:r w:rsidRPr="00AE7374">
              <w:rPr>
                <w:b/>
                <w:bCs/>
                <w:sz w:val="22"/>
                <w:szCs w:val="22"/>
                <w:lang w:val="en-US" w:eastAsia="zh-CN"/>
              </w:rPr>
              <w:t>W</w:t>
            </w:r>
            <w:r w:rsidR="007F0839" w:rsidRPr="00AE7374">
              <w:rPr>
                <w:b/>
                <w:bCs/>
                <w:sz w:val="22"/>
                <w:szCs w:val="22"/>
                <w:lang w:val="en-US" w:eastAsia="zh-CN"/>
              </w:rPr>
              <w:t>eek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2EBCB" w14:textId="77777777" w:rsidR="007F0839" w:rsidRPr="00AE7374" w:rsidRDefault="007F0839" w:rsidP="00AE7374">
            <w:pPr>
              <w:rPr>
                <w:b/>
                <w:bCs/>
                <w:sz w:val="22"/>
                <w:szCs w:val="22"/>
                <w:lang w:val="en-US" w:eastAsia="zh-CN"/>
              </w:rPr>
            </w:pPr>
            <w:r w:rsidRPr="00AE7374">
              <w:rPr>
                <w:b/>
                <w:bCs/>
                <w:sz w:val="22"/>
                <w:szCs w:val="22"/>
                <w:lang w:val="en-US" w:eastAsia="zh-CN"/>
              </w:rPr>
              <w:t>Name of theme and tasks on every topic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C9FA" w14:textId="3B461708" w:rsidR="007F0839" w:rsidRPr="00AE7374" w:rsidRDefault="007F0839" w:rsidP="00AE7374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AE7374">
              <w:rPr>
                <w:b/>
                <w:bCs/>
                <w:sz w:val="22"/>
                <w:szCs w:val="22"/>
                <w:lang w:val="en-US" w:eastAsia="zh-CN"/>
              </w:rPr>
              <w:t>Table of contents of methodical recommendations for</w:t>
            </w:r>
            <w:r w:rsidRPr="00AE7374">
              <w:rPr>
                <w:b/>
                <w:bCs/>
                <w:sz w:val="22"/>
                <w:szCs w:val="22"/>
                <w:lang w:val="en-US"/>
              </w:rPr>
              <w:t xml:space="preserve"> IWS</w:t>
            </w:r>
          </w:p>
          <w:p w14:paraId="252D3FC8" w14:textId="77777777" w:rsidR="007F0839" w:rsidRPr="00AE7374" w:rsidRDefault="007F0839" w:rsidP="00AE7374">
            <w:pPr>
              <w:rPr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:rsidR="007F0839" w:rsidRPr="00E55007" w14:paraId="459C8E16" w14:textId="77777777" w:rsidTr="00AE737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0CB7D" w14:textId="77777777" w:rsidR="007F0839" w:rsidRPr="00E55007" w:rsidRDefault="007F0839" w:rsidP="00AE7374">
            <w:pPr>
              <w:jc w:val="both"/>
              <w:rPr>
                <w:sz w:val="22"/>
                <w:szCs w:val="22"/>
                <w:lang w:eastAsia="zh-CN"/>
              </w:rPr>
            </w:pPr>
            <w:r w:rsidRPr="00E5500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53A2" w14:textId="158732A3" w:rsidR="00AE7374" w:rsidRPr="00AE7374" w:rsidRDefault="007F0839" w:rsidP="00AE7374">
            <w:pPr>
              <w:jc w:val="both"/>
              <w:rPr>
                <w:b/>
                <w:lang w:val="en-US"/>
              </w:rPr>
            </w:pPr>
            <w:r w:rsidRPr="00AE7374">
              <w:rPr>
                <w:b/>
                <w:lang w:val="en-US" w:eastAsia="zh-CN"/>
              </w:rPr>
              <w:t xml:space="preserve"> </w:t>
            </w:r>
            <w:proofErr w:type="spellStart"/>
            <w:r w:rsidRPr="00AE7374">
              <w:rPr>
                <w:b/>
                <w:lang w:val="en-US"/>
              </w:rPr>
              <w:t>Iws</w:t>
            </w:r>
            <w:proofErr w:type="spellEnd"/>
            <w:r w:rsidRPr="00AE7374">
              <w:rPr>
                <w:b/>
                <w:lang w:val="en-US"/>
              </w:rPr>
              <w:t xml:space="preserve">   1 </w:t>
            </w:r>
          </w:p>
          <w:p w14:paraId="09F894ED" w14:textId="5BE4DEB2" w:rsidR="007F0839" w:rsidRPr="00AE7374" w:rsidRDefault="00AE7374" w:rsidP="00AE7374">
            <w:pPr>
              <w:jc w:val="both"/>
              <w:rPr>
                <w:lang w:val="en-US" w:eastAsia="zh-CN"/>
              </w:rPr>
            </w:pPr>
            <w:proofErr w:type="spellStart"/>
            <w:r w:rsidRPr="00AE7374">
              <w:rPr>
                <w:color w:val="000000" w:themeColor="text1"/>
                <w:lang w:val="kk-KZ" w:eastAsia="ar-SA"/>
              </w:rPr>
              <w:t>The</w:t>
            </w:r>
            <w:proofErr w:type="spellEnd"/>
            <w:r w:rsidRPr="00AE7374">
              <w:rPr>
                <w:color w:val="000000" w:themeColor="text1"/>
                <w:lang w:val="kk-KZ" w:eastAsia="ar-SA"/>
              </w:rPr>
              <w:t xml:space="preserve"> </w:t>
            </w:r>
            <w:proofErr w:type="spellStart"/>
            <w:r w:rsidRPr="00AE7374">
              <w:rPr>
                <w:color w:val="000000" w:themeColor="text1"/>
                <w:lang w:val="kk-KZ" w:eastAsia="ar-SA"/>
              </w:rPr>
              <w:t>concept</w:t>
            </w:r>
            <w:proofErr w:type="spellEnd"/>
            <w:r w:rsidRPr="00AE7374">
              <w:rPr>
                <w:color w:val="000000" w:themeColor="text1"/>
                <w:lang w:val="kk-KZ" w:eastAsia="ar-SA"/>
              </w:rPr>
              <w:t xml:space="preserve"> </w:t>
            </w:r>
            <w:proofErr w:type="spellStart"/>
            <w:r w:rsidRPr="00AE7374">
              <w:rPr>
                <w:color w:val="000000" w:themeColor="text1"/>
                <w:lang w:val="kk-KZ" w:eastAsia="ar-SA"/>
              </w:rPr>
              <w:t>of</w:t>
            </w:r>
            <w:proofErr w:type="spellEnd"/>
            <w:r w:rsidRPr="00AE7374">
              <w:rPr>
                <w:color w:val="000000" w:themeColor="text1"/>
                <w:lang w:val="kk-KZ" w:eastAsia="ar-SA"/>
              </w:rPr>
              <w:t xml:space="preserve"> </w:t>
            </w:r>
            <w:proofErr w:type="spellStart"/>
            <w:r w:rsidRPr="00AE7374">
              <w:rPr>
                <w:color w:val="000000" w:themeColor="text1"/>
                <w:lang w:val="kk-KZ" w:eastAsia="ar-SA"/>
              </w:rPr>
              <w:t>an</w:t>
            </w:r>
            <w:proofErr w:type="spellEnd"/>
            <w:r w:rsidRPr="00AE7374">
              <w:rPr>
                <w:color w:val="000000" w:themeColor="text1"/>
                <w:lang w:val="kk-KZ" w:eastAsia="ar-SA"/>
              </w:rPr>
              <w:t xml:space="preserve"> </w:t>
            </w:r>
            <w:proofErr w:type="spellStart"/>
            <w:r w:rsidRPr="00AE7374">
              <w:rPr>
                <w:color w:val="000000" w:themeColor="text1"/>
                <w:lang w:val="kk-KZ" w:eastAsia="ar-SA"/>
              </w:rPr>
              <w:t>annuity</w:t>
            </w:r>
            <w:proofErr w:type="spellEnd"/>
            <w:r w:rsidRPr="00AE7374">
              <w:rPr>
                <w:color w:val="000000" w:themeColor="text1"/>
                <w:lang w:val="kk-KZ" w:eastAsia="ar-SA"/>
              </w:rPr>
              <w:t xml:space="preserve"> </w:t>
            </w:r>
            <w:proofErr w:type="spellStart"/>
            <w:r w:rsidRPr="00AE7374">
              <w:rPr>
                <w:color w:val="000000" w:themeColor="text1"/>
                <w:lang w:val="kk-KZ" w:eastAsia="ar-SA"/>
              </w:rPr>
              <w:t>contract</w:t>
            </w:r>
            <w:proofErr w:type="spellEnd"/>
            <w:r w:rsidRPr="00AE7374">
              <w:rPr>
                <w:color w:val="000000" w:themeColor="text1"/>
                <w:lang w:val="en-US" w:eastAsia="ar-SA"/>
              </w:rPr>
              <w:t>.</w:t>
            </w:r>
          </w:p>
        </w:tc>
        <w:tc>
          <w:tcPr>
            <w:tcW w:w="5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60DC9" w14:textId="77777777" w:rsidR="007F0839" w:rsidRPr="00E55007" w:rsidRDefault="007F0839" w:rsidP="00AE7374">
            <w:pPr>
              <w:jc w:val="both"/>
              <w:rPr>
                <w:sz w:val="22"/>
                <w:szCs w:val="22"/>
                <w:lang w:val="en-US" w:eastAsia="zh-CN"/>
              </w:rPr>
            </w:pPr>
            <w:r w:rsidRPr="00E55007">
              <w:rPr>
                <w:sz w:val="22"/>
                <w:szCs w:val="22"/>
                <w:lang w:val="en-US" w:eastAsia="zh-CN"/>
              </w:rPr>
              <w:t>On this topic it is necessary:</w:t>
            </w:r>
          </w:p>
          <w:p w14:paraId="6BFB88A5" w14:textId="3D9E5BD4" w:rsidR="007F0839" w:rsidRPr="00E55007" w:rsidRDefault="007F0839" w:rsidP="00AE7374">
            <w:pPr>
              <w:jc w:val="both"/>
              <w:rPr>
                <w:sz w:val="22"/>
                <w:szCs w:val="22"/>
                <w:lang w:val="en-US" w:eastAsia="zh-CN"/>
              </w:rPr>
            </w:pPr>
            <w:r w:rsidRPr="00E55007">
              <w:rPr>
                <w:sz w:val="22"/>
                <w:szCs w:val="22"/>
                <w:lang w:val="en-US" w:eastAsia="zh-CN"/>
              </w:rPr>
              <w:t>to write a lecture on 5-7 pages using the footnotes of 3-4 sources and own conclusion in the end</w:t>
            </w:r>
          </w:p>
          <w:p w14:paraId="2BB61DB9" w14:textId="5DE537E6" w:rsidR="007F0839" w:rsidRPr="00E55007" w:rsidRDefault="007F0839" w:rsidP="00AE7374">
            <w:pPr>
              <w:jc w:val="both"/>
              <w:rPr>
                <w:sz w:val="22"/>
                <w:szCs w:val="22"/>
                <w:lang w:val="en-US" w:eastAsia="zh-CN"/>
              </w:rPr>
            </w:pPr>
            <w:r w:rsidRPr="00E55007">
              <w:rPr>
                <w:sz w:val="22"/>
                <w:szCs w:val="22"/>
                <w:lang w:val="en-US" w:eastAsia="zh-CN"/>
              </w:rPr>
              <w:t>a lecture must be executed in a text editor Word and edited strictly on next parameters:</w:t>
            </w:r>
          </w:p>
          <w:p w14:paraId="049F1EBF" w14:textId="77777777" w:rsidR="007F0839" w:rsidRPr="00E55007" w:rsidRDefault="007F0839" w:rsidP="00AE7374">
            <w:pPr>
              <w:jc w:val="both"/>
              <w:rPr>
                <w:sz w:val="22"/>
                <w:szCs w:val="22"/>
                <w:lang w:val="en-US" w:eastAsia="zh-CN"/>
              </w:rPr>
            </w:pPr>
            <w:r w:rsidRPr="00E55007">
              <w:rPr>
                <w:sz w:val="22"/>
                <w:szCs w:val="22"/>
                <w:lang w:val="en-US" w:eastAsia="zh-CN"/>
              </w:rPr>
              <w:t xml:space="preserve">1.an orientation of the page sheet is a landscape </w:t>
            </w:r>
          </w:p>
          <w:p w14:paraId="676B4560" w14:textId="77777777" w:rsidR="007F0839" w:rsidRPr="00E55007" w:rsidRDefault="007F0839" w:rsidP="00AE7374">
            <w:pPr>
              <w:jc w:val="both"/>
              <w:rPr>
                <w:sz w:val="22"/>
                <w:szCs w:val="22"/>
                <w:lang w:val="en-US" w:eastAsia="zh-CN"/>
              </w:rPr>
            </w:pPr>
            <w:r w:rsidRPr="00E55007">
              <w:rPr>
                <w:sz w:val="22"/>
                <w:szCs w:val="22"/>
                <w:lang w:val="en-US" w:eastAsia="zh-CN"/>
              </w:rPr>
              <w:t xml:space="preserve">2.format is </w:t>
            </w:r>
            <w:r w:rsidRPr="00E55007">
              <w:rPr>
                <w:sz w:val="22"/>
                <w:szCs w:val="22"/>
                <w:lang w:eastAsia="zh-CN"/>
              </w:rPr>
              <w:t>А</w:t>
            </w:r>
            <w:r w:rsidRPr="00E55007">
              <w:rPr>
                <w:sz w:val="22"/>
                <w:szCs w:val="22"/>
                <w:lang w:val="en-US" w:eastAsia="zh-CN"/>
              </w:rPr>
              <w:t>4</w:t>
            </w:r>
          </w:p>
          <w:p w14:paraId="1951525D" w14:textId="3D3F37AD" w:rsidR="007F0839" w:rsidRPr="00E55007" w:rsidRDefault="007F0839" w:rsidP="00AE7374">
            <w:pPr>
              <w:jc w:val="both"/>
              <w:rPr>
                <w:sz w:val="22"/>
                <w:szCs w:val="22"/>
                <w:lang w:val="en-US" w:eastAsia="zh-CN"/>
              </w:rPr>
            </w:pPr>
            <w:r w:rsidRPr="00E55007">
              <w:rPr>
                <w:sz w:val="22"/>
                <w:szCs w:val="22"/>
                <w:lang w:val="en-US" w:eastAsia="zh-CN"/>
              </w:rPr>
              <w:t>3.fields for 2 cm on the perimeter of page</w:t>
            </w:r>
          </w:p>
          <w:p w14:paraId="5FD16F22" w14:textId="77777777" w:rsidR="007F0839" w:rsidRPr="00E55007" w:rsidRDefault="007F0839" w:rsidP="00AE7374">
            <w:pPr>
              <w:jc w:val="both"/>
              <w:rPr>
                <w:sz w:val="22"/>
                <w:szCs w:val="22"/>
                <w:lang w:val="en-US" w:eastAsia="zh-CN"/>
              </w:rPr>
            </w:pPr>
            <w:r w:rsidRPr="00E55007">
              <w:rPr>
                <w:sz w:val="22"/>
                <w:szCs w:val="22"/>
                <w:lang w:val="en-US" w:eastAsia="zh-CN"/>
              </w:rPr>
              <w:t>4. font is   Times New Roman</w:t>
            </w:r>
          </w:p>
          <w:p w14:paraId="00A151C8" w14:textId="77777777" w:rsidR="007F0839" w:rsidRPr="00E55007" w:rsidRDefault="007F0839" w:rsidP="00AE7374">
            <w:pPr>
              <w:jc w:val="both"/>
              <w:rPr>
                <w:sz w:val="22"/>
                <w:szCs w:val="22"/>
                <w:lang w:val="en-US" w:eastAsia="zh-CN"/>
              </w:rPr>
            </w:pPr>
            <w:r w:rsidRPr="00E55007">
              <w:rPr>
                <w:sz w:val="22"/>
                <w:szCs w:val="22"/>
                <w:lang w:val="en-US" w:eastAsia="zh-CN"/>
              </w:rPr>
              <w:t>5.size of font is 14, except tables</w:t>
            </w:r>
          </w:p>
          <w:p w14:paraId="47CB24BF" w14:textId="77777777" w:rsidR="007F0839" w:rsidRPr="00E55007" w:rsidRDefault="007F0839" w:rsidP="00AE7374">
            <w:pPr>
              <w:jc w:val="both"/>
              <w:rPr>
                <w:sz w:val="22"/>
                <w:szCs w:val="22"/>
                <w:lang w:val="en-US" w:eastAsia="zh-CN"/>
              </w:rPr>
            </w:pPr>
            <w:r w:rsidRPr="00E55007">
              <w:rPr>
                <w:sz w:val="22"/>
                <w:szCs w:val="22"/>
                <w:lang w:val="en-US" w:eastAsia="zh-CN"/>
              </w:rPr>
              <w:t>6.line spacing - 1.</w:t>
            </w:r>
          </w:p>
          <w:p w14:paraId="574D8AFA" w14:textId="77777777" w:rsidR="007F0839" w:rsidRPr="00E55007" w:rsidRDefault="007F0839" w:rsidP="00AE7374">
            <w:pPr>
              <w:jc w:val="both"/>
              <w:rPr>
                <w:sz w:val="22"/>
                <w:szCs w:val="22"/>
                <w:lang w:val="en-US" w:eastAsia="zh-CN"/>
              </w:rPr>
            </w:pPr>
            <w:r w:rsidRPr="00E55007">
              <w:rPr>
                <w:sz w:val="22"/>
                <w:szCs w:val="22"/>
                <w:lang w:val="en-US" w:eastAsia="zh-CN"/>
              </w:rPr>
              <w:t>7.justification of page,</w:t>
            </w:r>
          </w:p>
          <w:p w14:paraId="38B9A4E8" w14:textId="0F0F6D6A" w:rsidR="007F0839" w:rsidRPr="00E55007" w:rsidRDefault="007F0839" w:rsidP="00AE7374">
            <w:pPr>
              <w:jc w:val="both"/>
              <w:rPr>
                <w:sz w:val="22"/>
                <w:szCs w:val="22"/>
                <w:lang w:val="en-US" w:eastAsia="zh-CN"/>
              </w:rPr>
            </w:pPr>
            <w:r w:rsidRPr="00E55007">
              <w:rPr>
                <w:sz w:val="22"/>
                <w:szCs w:val="22"/>
                <w:lang w:val="en-US" w:eastAsia="zh-CN"/>
              </w:rPr>
              <w:t>8.paragraph indent – 1 cm</w:t>
            </w:r>
          </w:p>
          <w:p w14:paraId="53F7C7DF" w14:textId="77777777" w:rsidR="00E55007" w:rsidRPr="00E55007" w:rsidRDefault="00E55007" w:rsidP="00AE7374">
            <w:pPr>
              <w:shd w:val="clear" w:color="auto" w:fill="FFFFFF"/>
              <w:jc w:val="both"/>
              <w:textAlignment w:val="baseline"/>
              <w:rPr>
                <w:sz w:val="22"/>
                <w:szCs w:val="22"/>
                <w:lang w:val="en-US"/>
              </w:rPr>
            </w:pPr>
          </w:p>
          <w:p w14:paraId="44F830EC" w14:textId="7230C4B8" w:rsidR="007F0839" w:rsidRPr="00E55007" w:rsidRDefault="007F0839" w:rsidP="00AE7374">
            <w:pPr>
              <w:shd w:val="clear" w:color="auto" w:fill="FFFFFF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E55007">
              <w:rPr>
                <w:sz w:val="22"/>
                <w:szCs w:val="22"/>
                <w:lang w:val="en-US"/>
              </w:rPr>
              <w:t>Don’t permit:</w:t>
            </w:r>
          </w:p>
          <w:p w14:paraId="0079A302" w14:textId="77777777" w:rsidR="007F0839" w:rsidRPr="00E55007" w:rsidRDefault="007F0839" w:rsidP="00AE7374">
            <w:pPr>
              <w:shd w:val="clear" w:color="auto" w:fill="FFFFFF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E55007">
              <w:rPr>
                <w:sz w:val="22"/>
                <w:szCs w:val="22"/>
                <w:lang w:val="en-US"/>
              </w:rPr>
              <w:t xml:space="preserve">1.using page </w:t>
            </w:r>
            <w:proofErr w:type="gramStart"/>
            <w:r w:rsidRPr="00E55007">
              <w:rPr>
                <w:sz w:val="22"/>
                <w:szCs w:val="22"/>
                <w:lang w:val="en-US"/>
              </w:rPr>
              <w:t>break;</w:t>
            </w:r>
            <w:proofErr w:type="gramEnd"/>
          </w:p>
          <w:p w14:paraId="556F2BF6" w14:textId="77777777" w:rsidR="007F0839" w:rsidRPr="00E55007" w:rsidRDefault="007F0839" w:rsidP="00AE7374">
            <w:pPr>
              <w:shd w:val="clear" w:color="auto" w:fill="FFFFFF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E55007">
              <w:rPr>
                <w:sz w:val="22"/>
                <w:szCs w:val="22"/>
                <w:lang w:val="en-US"/>
              </w:rPr>
              <w:t xml:space="preserve">2.using of auto </w:t>
            </w:r>
            <w:proofErr w:type="gramStart"/>
            <w:r w:rsidRPr="00E55007">
              <w:rPr>
                <w:sz w:val="22"/>
                <w:szCs w:val="22"/>
                <w:lang w:val="en-US"/>
              </w:rPr>
              <w:t>transfer;</w:t>
            </w:r>
            <w:proofErr w:type="gramEnd"/>
          </w:p>
          <w:p w14:paraId="24F66AF7" w14:textId="3540B47F" w:rsidR="007F0839" w:rsidRPr="00E55007" w:rsidRDefault="007F0839" w:rsidP="00AE7374">
            <w:pPr>
              <w:shd w:val="clear" w:color="auto" w:fill="FFFFFF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E55007">
              <w:rPr>
                <w:sz w:val="22"/>
                <w:szCs w:val="22"/>
                <w:lang w:val="en-US"/>
              </w:rPr>
              <w:t xml:space="preserve">3.using of self-instructed </w:t>
            </w:r>
            <w:proofErr w:type="gramStart"/>
            <w:r w:rsidRPr="00E55007">
              <w:rPr>
                <w:sz w:val="22"/>
                <w:szCs w:val="22"/>
                <w:lang w:val="en-US"/>
              </w:rPr>
              <w:t>links;</w:t>
            </w:r>
            <w:proofErr w:type="gramEnd"/>
          </w:p>
          <w:p w14:paraId="1C724892" w14:textId="77777777" w:rsidR="007F0839" w:rsidRPr="00E55007" w:rsidRDefault="007F0839" w:rsidP="00AE7374">
            <w:pPr>
              <w:shd w:val="clear" w:color="auto" w:fill="FFFFFF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E55007">
              <w:rPr>
                <w:sz w:val="22"/>
                <w:szCs w:val="22"/>
                <w:lang w:val="en-US"/>
              </w:rPr>
              <w:t>4.using expand and kerning.</w:t>
            </w:r>
          </w:p>
          <w:p w14:paraId="6756BD69" w14:textId="77777777" w:rsidR="007F0839" w:rsidRPr="00E55007" w:rsidRDefault="007F0839" w:rsidP="00AE7374">
            <w:pPr>
              <w:shd w:val="clear" w:color="auto" w:fill="FFFFFF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E55007">
              <w:rPr>
                <w:sz w:val="22"/>
                <w:szCs w:val="22"/>
                <w:lang w:val="en-US"/>
              </w:rPr>
              <w:t xml:space="preserve"> A lecture must involve</w:t>
            </w:r>
          </w:p>
          <w:p w14:paraId="05AD6414" w14:textId="7F35B5B8" w:rsidR="007F0839" w:rsidRPr="00E55007" w:rsidRDefault="007F0839" w:rsidP="00AE7374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  <w:r w:rsidRPr="00E55007">
              <w:rPr>
                <w:sz w:val="22"/>
                <w:szCs w:val="22"/>
                <w:lang w:val="en-US"/>
              </w:rPr>
              <w:t xml:space="preserve"> Keywords (on Russian and English languages) - obligatory and must contain 5-10 words and word-combinations. Keywords and word-combinations move away from each other of comma.  The given</w:t>
            </w:r>
            <w:r w:rsidR="00426043" w:rsidRPr="00E55007">
              <w:rPr>
                <w:sz w:val="22"/>
                <w:szCs w:val="22"/>
                <w:lang w:val="en-US"/>
              </w:rPr>
              <w:t xml:space="preserve"> </w:t>
            </w:r>
            <w:r w:rsidRPr="00E55007">
              <w:rPr>
                <w:sz w:val="22"/>
                <w:szCs w:val="22"/>
                <w:lang w:val="en-US"/>
              </w:rPr>
              <w:t>keywords must exactly indicate field of study.</w:t>
            </w:r>
          </w:p>
          <w:p w14:paraId="2C53FDD6" w14:textId="77777777" w:rsidR="00E55007" w:rsidRPr="00E55007" w:rsidRDefault="00E55007" w:rsidP="00AE7374">
            <w:pPr>
              <w:shd w:val="clear" w:color="auto" w:fill="FFFFFF"/>
              <w:jc w:val="both"/>
              <w:rPr>
                <w:bCs/>
                <w:sz w:val="22"/>
                <w:szCs w:val="22"/>
                <w:lang w:val="en-US"/>
              </w:rPr>
            </w:pPr>
          </w:p>
          <w:p w14:paraId="67E4FB33" w14:textId="63BB87C2" w:rsidR="007F0839" w:rsidRPr="00E55007" w:rsidRDefault="007F0839" w:rsidP="00AE7374">
            <w:pPr>
              <w:shd w:val="clear" w:color="auto" w:fill="FFFFFF"/>
              <w:jc w:val="both"/>
              <w:rPr>
                <w:bCs/>
                <w:sz w:val="22"/>
                <w:szCs w:val="22"/>
                <w:lang w:val="en-US"/>
              </w:rPr>
            </w:pPr>
            <w:r w:rsidRPr="00E55007">
              <w:rPr>
                <w:bCs/>
                <w:sz w:val="22"/>
                <w:szCs w:val="22"/>
                <w:lang w:val="en-US"/>
              </w:rPr>
              <w:t>An annotation (on Russian and English languages) is obligatory.  The recommended average volume of annotation makes 20 printed signs, that must briefly reflect the structure of the article and be informative.</w:t>
            </w:r>
          </w:p>
          <w:p w14:paraId="35B584F6" w14:textId="77777777" w:rsidR="00E55007" w:rsidRPr="00E55007" w:rsidRDefault="00E55007" w:rsidP="00AE7374">
            <w:pPr>
              <w:shd w:val="clear" w:color="auto" w:fill="FFFFFF"/>
              <w:jc w:val="both"/>
              <w:rPr>
                <w:bCs/>
                <w:sz w:val="22"/>
                <w:szCs w:val="22"/>
                <w:lang w:val="en-US"/>
              </w:rPr>
            </w:pPr>
          </w:p>
          <w:p w14:paraId="5685CC9C" w14:textId="2D3DC4D9" w:rsidR="007F0839" w:rsidRPr="00E55007" w:rsidRDefault="007F0839" w:rsidP="00AE7374">
            <w:pPr>
              <w:shd w:val="clear" w:color="auto" w:fill="FFFFFF"/>
              <w:jc w:val="both"/>
              <w:rPr>
                <w:bCs/>
                <w:sz w:val="22"/>
                <w:szCs w:val="22"/>
                <w:lang w:val="en-US"/>
              </w:rPr>
            </w:pPr>
            <w:r w:rsidRPr="00E55007">
              <w:rPr>
                <w:bCs/>
                <w:sz w:val="22"/>
                <w:szCs w:val="22"/>
                <w:lang w:val="en-US"/>
              </w:rPr>
              <w:t>An annotation is brief description</w:t>
            </w:r>
            <w:r w:rsidR="00426043" w:rsidRPr="00E55007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E55007">
              <w:rPr>
                <w:bCs/>
                <w:sz w:val="22"/>
                <w:szCs w:val="22"/>
                <w:lang w:val="en-US"/>
              </w:rPr>
              <w:t>of</w:t>
            </w:r>
            <w:r w:rsidR="00426043" w:rsidRPr="00E55007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E55007">
              <w:rPr>
                <w:bCs/>
                <w:sz w:val="22"/>
                <w:szCs w:val="22"/>
                <w:lang w:val="en-US"/>
              </w:rPr>
              <w:t>the document.</w:t>
            </w:r>
          </w:p>
          <w:p w14:paraId="66076AE4" w14:textId="77777777" w:rsidR="007F0839" w:rsidRPr="00E55007" w:rsidRDefault="007F0839" w:rsidP="00AE7374">
            <w:pPr>
              <w:jc w:val="both"/>
              <w:rPr>
                <w:sz w:val="22"/>
                <w:szCs w:val="22"/>
                <w:lang w:val="en-US" w:eastAsia="zh-CN"/>
              </w:rPr>
            </w:pPr>
            <w:r w:rsidRPr="00E55007">
              <w:rPr>
                <w:bCs/>
                <w:sz w:val="22"/>
                <w:szCs w:val="22"/>
                <w:lang w:val="en-US"/>
              </w:rPr>
              <w:t xml:space="preserve">Information about an author must involve: the last name, name, patronymic, number of </w:t>
            </w:r>
            <w:proofErr w:type="gramStart"/>
            <w:r w:rsidRPr="00E55007">
              <w:rPr>
                <w:bCs/>
                <w:sz w:val="22"/>
                <w:szCs w:val="22"/>
                <w:lang w:val="en-US"/>
              </w:rPr>
              <w:t>group</w:t>
            </w:r>
            <w:proofErr w:type="gramEnd"/>
            <w:r w:rsidRPr="00E55007">
              <w:rPr>
                <w:bCs/>
                <w:sz w:val="22"/>
                <w:szCs w:val="22"/>
                <w:lang w:val="en-US"/>
              </w:rPr>
              <w:t>, course.</w:t>
            </w:r>
          </w:p>
        </w:tc>
      </w:tr>
      <w:tr w:rsidR="007F0839" w:rsidRPr="00E55007" w14:paraId="7CD6E688" w14:textId="77777777" w:rsidTr="00AE737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3B2FE" w14:textId="77777777" w:rsidR="007F0839" w:rsidRPr="00E55007" w:rsidRDefault="007F0839" w:rsidP="00AE7374">
            <w:pPr>
              <w:jc w:val="both"/>
              <w:rPr>
                <w:sz w:val="22"/>
                <w:szCs w:val="22"/>
                <w:lang w:eastAsia="zh-CN"/>
              </w:rPr>
            </w:pPr>
            <w:r w:rsidRPr="00E55007">
              <w:rPr>
                <w:sz w:val="22"/>
                <w:szCs w:val="22"/>
                <w:lang w:eastAsia="zh-CN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B51" w14:textId="77777777" w:rsidR="007F0839" w:rsidRPr="00E55007" w:rsidRDefault="007F0839" w:rsidP="00AE7374">
            <w:pPr>
              <w:rPr>
                <w:b/>
                <w:sz w:val="22"/>
                <w:szCs w:val="22"/>
                <w:lang w:val="en-US"/>
              </w:rPr>
            </w:pPr>
            <w:r w:rsidRPr="00E5500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5007">
              <w:rPr>
                <w:b/>
                <w:sz w:val="22"/>
                <w:szCs w:val="22"/>
                <w:lang w:val="en-US"/>
              </w:rPr>
              <w:t>Iws</w:t>
            </w:r>
            <w:proofErr w:type="spellEnd"/>
            <w:r w:rsidRPr="00E55007">
              <w:rPr>
                <w:b/>
                <w:sz w:val="22"/>
                <w:szCs w:val="22"/>
                <w:lang w:val="en-US"/>
              </w:rPr>
              <w:t xml:space="preserve"> 2 </w:t>
            </w:r>
          </w:p>
          <w:p w14:paraId="326056D6" w14:textId="41B1A684" w:rsidR="007F0839" w:rsidRPr="00E55007" w:rsidRDefault="00AE7374" w:rsidP="00AE7374">
            <w:pPr>
              <w:jc w:val="both"/>
              <w:rPr>
                <w:sz w:val="22"/>
                <w:szCs w:val="22"/>
                <w:lang w:val="en-US" w:eastAsia="zh-CN"/>
              </w:rPr>
            </w:pPr>
            <w:proofErr w:type="spellStart"/>
            <w:r w:rsidRPr="00493E9E">
              <w:rPr>
                <w:color w:val="000000" w:themeColor="text1"/>
                <w:lang w:val="kk-KZ" w:eastAsia="ar-SA"/>
              </w:rPr>
              <w:t>Unilateral</w:t>
            </w:r>
            <w:proofErr w:type="spellEnd"/>
            <w:r w:rsidRPr="00493E9E">
              <w:rPr>
                <w:color w:val="000000" w:themeColor="text1"/>
                <w:lang w:val="kk-KZ" w:eastAsia="ar-SA"/>
              </w:rPr>
              <w:t xml:space="preserve"> </w:t>
            </w:r>
            <w:proofErr w:type="spellStart"/>
            <w:r w:rsidRPr="00493E9E">
              <w:rPr>
                <w:color w:val="000000" w:themeColor="text1"/>
                <w:lang w:val="kk-KZ" w:eastAsia="ar-SA"/>
              </w:rPr>
              <w:t>refusal</w:t>
            </w:r>
            <w:proofErr w:type="spellEnd"/>
            <w:r w:rsidRPr="00493E9E">
              <w:rPr>
                <w:color w:val="000000" w:themeColor="text1"/>
                <w:lang w:val="kk-KZ" w:eastAsia="ar-SA"/>
              </w:rPr>
              <w:t xml:space="preserve"> </w:t>
            </w:r>
            <w:proofErr w:type="spellStart"/>
            <w:r w:rsidRPr="00493E9E">
              <w:rPr>
                <w:color w:val="000000" w:themeColor="text1"/>
                <w:lang w:val="kk-KZ" w:eastAsia="ar-SA"/>
              </w:rPr>
              <w:t>to</w:t>
            </w:r>
            <w:proofErr w:type="spellEnd"/>
            <w:r w:rsidRPr="00493E9E">
              <w:rPr>
                <w:color w:val="000000" w:themeColor="text1"/>
                <w:lang w:val="kk-KZ" w:eastAsia="ar-SA"/>
              </w:rPr>
              <w:t xml:space="preserve"> </w:t>
            </w:r>
            <w:proofErr w:type="spellStart"/>
            <w:r w:rsidRPr="00493E9E">
              <w:rPr>
                <w:color w:val="000000" w:themeColor="text1"/>
                <w:lang w:val="kk-KZ" w:eastAsia="ar-SA"/>
              </w:rPr>
              <w:t>perform</w:t>
            </w:r>
            <w:proofErr w:type="spellEnd"/>
            <w:r w:rsidRPr="00493E9E">
              <w:rPr>
                <w:color w:val="000000" w:themeColor="text1"/>
                <w:lang w:val="kk-KZ" w:eastAsia="ar-SA"/>
              </w:rPr>
              <w:t xml:space="preserve"> a </w:t>
            </w:r>
            <w:proofErr w:type="spellStart"/>
            <w:r w:rsidRPr="00493E9E">
              <w:rPr>
                <w:color w:val="000000" w:themeColor="text1"/>
                <w:lang w:val="kk-KZ" w:eastAsia="ar-SA"/>
              </w:rPr>
              <w:t>contract</w:t>
            </w:r>
            <w:proofErr w:type="spellEnd"/>
            <w:r w:rsidRPr="00493E9E">
              <w:rPr>
                <w:color w:val="000000" w:themeColor="text1"/>
                <w:lang w:val="kk-KZ" w:eastAsia="ar-SA"/>
              </w:rPr>
              <w:t xml:space="preserve"> </w:t>
            </w:r>
            <w:proofErr w:type="spellStart"/>
            <w:r w:rsidRPr="00493E9E">
              <w:rPr>
                <w:color w:val="000000" w:themeColor="text1"/>
                <w:lang w:val="kk-KZ" w:eastAsia="ar-SA"/>
              </w:rPr>
              <w:t>for</w:t>
            </w:r>
            <w:proofErr w:type="spellEnd"/>
            <w:r w:rsidRPr="00493E9E">
              <w:rPr>
                <w:color w:val="000000" w:themeColor="text1"/>
                <w:lang w:val="kk-KZ" w:eastAsia="ar-SA"/>
              </w:rPr>
              <w:t xml:space="preserve"> </w:t>
            </w:r>
            <w:proofErr w:type="spellStart"/>
            <w:r w:rsidRPr="00493E9E">
              <w:rPr>
                <w:color w:val="000000" w:themeColor="text1"/>
                <w:lang w:val="kk-KZ" w:eastAsia="ar-SA"/>
              </w:rPr>
              <w:t>the</w:t>
            </w:r>
            <w:proofErr w:type="spellEnd"/>
            <w:r w:rsidRPr="00493E9E">
              <w:rPr>
                <w:color w:val="000000" w:themeColor="text1"/>
                <w:lang w:val="kk-KZ" w:eastAsia="ar-SA"/>
              </w:rPr>
              <w:t xml:space="preserve"> </w:t>
            </w:r>
            <w:proofErr w:type="spellStart"/>
            <w:r w:rsidRPr="00493E9E">
              <w:rPr>
                <w:color w:val="000000" w:themeColor="text1"/>
                <w:lang w:val="kk-KZ" w:eastAsia="ar-SA"/>
              </w:rPr>
              <w:t>provision</w:t>
            </w:r>
            <w:proofErr w:type="spellEnd"/>
            <w:r w:rsidRPr="00493E9E">
              <w:rPr>
                <w:color w:val="000000" w:themeColor="text1"/>
                <w:lang w:val="kk-KZ" w:eastAsia="ar-SA"/>
              </w:rPr>
              <w:t xml:space="preserve"> </w:t>
            </w:r>
            <w:proofErr w:type="spellStart"/>
            <w:r w:rsidRPr="00493E9E">
              <w:rPr>
                <w:color w:val="000000" w:themeColor="text1"/>
                <w:lang w:val="kk-KZ" w:eastAsia="ar-SA"/>
              </w:rPr>
              <w:t>of</w:t>
            </w:r>
            <w:proofErr w:type="spellEnd"/>
            <w:r w:rsidRPr="00493E9E">
              <w:rPr>
                <w:color w:val="000000" w:themeColor="text1"/>
                <w:lang w:val="kk-KZ" w:eastAsia="ar-SA"/>
              </w:rPr>
              <w:t xml:space="preserve"> </w:t>
            </w:r>
            <w:proofErr w:type="spellStart"/>
            <w:r w:rsidRPr="00493E9E">
              <w:rPr>
                <w:color w:val="000000" w:themeColor="text1"/>
                <w:lang w:val="kk-KZ" w:eastAsia="ar-SA"/>
              </w:rPr>
              <w:t>paid</w:t>
            </w:r>
            <w:proofErr w:type="spellEnd"/>
            <w:r w:rsidRPr="00493E9E">
              <w:rPr>
                <w:color w:val="000000" w:themeColor="text1"/>
                <w:lang w:val="kk-KZ" w:eastAsia="ar-SA"/>
              </w:rPr>
              <w:t xml:space="preserve"> </w:t>
            </w:r>
            <w:proofErr w:type="spellStart"/>
            <w:r w:rsidRPr="00493E9E">
              <w:rPr>
                <w:color w:val="000000" w:themeColor="text1"/>
                <w:lang w:val="kk-KZ" w:eastAsia="ar-SA"/>
              </w:rPr>
              <w:t>services</w:t>
            </w:r>
            <w:proofErr w:type="spellEnd"/>
            <w:r w:rsidRPr="00493E9E">
              <w:rPr>
                <w:color w:val="000000" w:themeColor="text1"/>
                <w:lang w:val="kk-KZ" w:eastAsia="ar-SA"/>
              </w:rPr>
              <w:t>.</w:t>
            </w:r>
          </w:p>
        </w:tc>
        <w:tc>
          <w:tcPr>
            <w:tcW w:w="5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02C0E" w14:textId="77777777" w:rsidR="007F0839" w:rsidRPr="00E55007" w:rsidRDefault="007F0839" w:rsidP="00AE7374">
            <w:pPr>
              <w:jc w:val="both"/>
              <w:rPr>
                <w:sz w:val="22"/>
                <w:szCs w:val="22"/>
                <w:lang w:val="en-US" w:eastAsia="zh-CN"/>
              </w:rPr>
            </w:pPr>
          </w:p>
        </w:tc>
      </w:tr>
      <w:tr w:rsidR="007F0839" w:rsidRPr="00E55007" w14:paraId="33BE8D4D" w14:textId="77777777" w:rsidTr="00AE737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DA41" w14:textId="77777777" w:rsidR="007F0839" w:rsidRPr="00E55007" w:rsidRDefault="007F0839" w:rsidP="00AE7374">
            <w:pPr>
              <w:jc w:val="both"/>
              <w:rPr>
                <w:sz w:val="22"/>
                <w:szCs w:val="22"/>
                <w:lang w:eastAsia="zh-CN"/>
              </w:rPr>
            </w:pPr>
            <w:r w:rsidRPr="00E55007">
              <w:rPr>
                <w:sz w:val="22"/>
                <w:szCs w:val="22"/>
                <w:lang w:eastAsia="zh-CN"/>
              </w:rPr>
              <w:t>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CA5A" w14:textId="5E969B3A" w:rsidR="007F0839" w:rsidRPr="00E55007" w:rsidRDefault="007F0839" w:rsidP="00AE7374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E55007">
              <w:rPr>
                <w:b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E55007">
              <w:rPr>
                <w:b/>
                <w:sz w:val="22"/>
                <w:szCs w:val="22"/>
                <w:lang w:val="en-US"/>
              </w:rPr>
              <w:t>Iws</w:t>
            </w:r>
            <w:proofErr w:type="spellEnd"/>
            <w:r w:rsidRPr="00E55007">
              <w:rPr>
                <w:b/>
                <w:sz w:val="22"/>
                <w:szCs w:val="22"/>
                <w:lang w:val="en-US"/>
              </w:rPr>
              <w:t xml:space="preserve"> 3</w:t>
            </w:r>
          </w:p>
          <w:p w14:paraId="4902B743" w14:textId="4A6DCB86" w:rsidR="00CB5814" w:rsidRPr="00AE7374" w:rsidRDefault="00AE7374" w:rsidP="00AE7374">
            <w:pPr>
              <w:jc w:val="both"/>
              <w:rPr>
                <w:color w:val="000000" w:themeColor="text1"/>
                <w:lang w:val="kk-KZ" w:eastAsia="ar-SA"/>
              </w:rPr>
            </w:pPr>
            <w:proofErr w:type="spellStart"/>
            <w:r w:rsidRPr="00ED279A">
              <w:rPr>
                <w:color w:val="000000" w:themeColor="text1"/>
                <w:lang w:val="kk-KZ" w:eastAsia="ar-SA"/>
              </w:rPr>
              <w:t>Rights</w:t>
            </w:r>
            <w:proofErr w:type="spellEnd"/>
            <w:r w:rsidRPr="00ED279A">
              <w:rPr>
                <w:color w:val="000000" w:themeColor="text1"/>
                <w:lang w:val="kk-KZ" w:eastAsia="ar-SA"/>
              </w:rPr>
              <w:t xml:space="preserve"> </w:t>
            </w:r>
            <w:proofErr w:type="spellStart"/>
            <w:r w:rsidRPr="00ED279A">
              <w:rPr>
                <w:color w:val="000000" w:themeColor="text1"/>
                <w:lang w:val="kk-KZ" w:eastAsia="ar-SA"/>
              </w:rPr>
              <w:t>and</w:t>
            </w:r>
            <w:proofErr w:type="spellEnd"/>
            <w:r w:rsidRPr="00ED279A">
              <w:rPr>
                <w:color w:val="000000" w:themeColor="text1"/>
                <w:lang w:val="kk-KZ" w:eastAsia="ar-SA"/>
              </w:rPr>
              <w:t xml:space="preserve"> </w:t>
            </w:r>
            <w:proofErr w:type="spellStart"/>
            <w:r w:rsidRPr="00ED279A">
              <w:rPr>
                <w:color w:val="000000" w:themeColor="text1"/>
                <w:lang w:val="kk-KZ" w:eastAsia="ar-SA"/>
              </w:rPr>
              <w:t>obligations</w:t>
            </w:r>
            <w:proofErr w:type="spellEnd"/>
            <w:r w:rsidRPr="00ED279A">
              <w:rPr>
                <w:color w:val="000000" w:themeColor="text1"/>
                <w:lang w:val="kk-KZ" w:eastAsia="ar-SA"/>
              </w:rPr>
              <w:t xml:space="preserve"> </w:t>
            </w:r>
            <w:proofErr w:type="spellStart"/>
            <w:r w:rsidRPr="00ED279A">
              <w:rPr>
                <w:color w:val="000000" w:themeColor="text1"/>
                <w:lang w:val="kk-KZ" w:eastAsia="ar-SA"/>
              </w:rPr>
              <w:t>of</w:t>
            </w:r>
            <w:proofErr w:type="spellEnd"/>
            <w:r w:rsidRPr="00ED279A">
              <w:rPr>
                <w:color w:val="000000" w:themeColor="text1"/>
                <w:lang w:val="kk-KZ" w:eastAsia="ar-SA"/>
              </w:rPr>
              <w:t xml:space="preserve"> </w:t>
            </w:r>
            <w:proofErr w:type="spellStart"/>
            <w:r w:rsidRPr="00ED279A">
              <w:rPr>
                <w:color w:val="000000" w:themeColor="text1"/>
                <w:lang w:val="kk-KZ" w:eastAsia="ar-SA"/>
              </w:rPr>
              <w:t>the</w:t>
            </w:r>
            <w:proofErr w:type="spellEnd"/>
            <w:r w:rsidRPr="00ED279A">
              <w:rPr>
                <w:color w:val="000000" w:themeColor="text1"/>
                <w:lang w:val="kk-KZ" w:eastAsia="ar-SA"/>
              </w:rPr>
              <w:t xml:space="preserve"> </w:t>
            </w:r>
            <w:proofErr w:type="spellStart"/>
            <w:r w:rsidRPr="00ED279A">
              <w:rPr>
                <w:color w:val="000000" w:themeColor="text1"/>
                <w:lang w:val="kk-KZ" w:eastAsia="ar-SA"/>
              </w:rPr>
              <w:t>parties</w:t>
            </w:r>
            <w:proofErr w:type="spellEnd"/>
            <w:r w:rsidRPr="00ED279A">
              <w:rPr>
                <w:color w:val="000000" w:themeColor="text1"/>
                <w:lang w:val="kk-KZ" w:eastAsia="ar-SA"/>
              </w:rPr>
              <w:t xml:space="preserve"> </w:t>
            </w:r>
            <w:proofErr w:type="spellStart"/>
            <w:r w:rsidRPr="00ED279A">
              <w:rPr>
                <w:color w:val="000000" w:themeColor="text1"/>
                <w:lang w:val="kk-KZ" w:eastAsia="ar-SA"/>
              </w:rPr>
              <w:t>under</w:t>
            </w:r>
            <w:proofErr w:type="spellEnd"/>
            <w:r w:rsidRPr="00ED279A">
              <w:rPr>
                <w:color w:val="000000" w:themeColor="text1"/>
                <w:lang w:val="kk-KZ" w:eastAsia="ar-SA"/>
              </w:rPr>
              <w:t xml:space="preserve"> </w:t>
            </w:r>
            <w:proofErr w:type="spellStart"/>
            <w:r w:rsidRPr="00ED279A">
              <w:rPr>
                <w:color w:val="000000" w:themeColor="text1"/>
                <w:lang w:val="kk-KZ" w:eastAsia="ar-SA"/>
              </w:rPr>
              <w:t>the</w:t>
            </w:r>
            <w:proofErr w:type="spellEnd"/>
            <w:r w:rsidRPr="00ED279A">
              <w:rPr>
                <w:color w:val="000000" w:themeColor="text1"/>
                <w:lang w:val="kk-KZ" w:eastAsia="ar-SA"/>
              </w:rPr>
              <w:t xml:space="preserve"> </w:t>
            </w:r>
            <w:proofErr w:type="spellStart"/>
            <w:r w:rsidRPr="00ED279A">
              <w:rPr>
                <w:color w:val="000000" w:themeColor="text1"/>
                <w:lang w:val="kk-KZ" w:eastAsia="ar-SA"/>
              </w:rPr>
              <w:t>loan</w:t>
            </w:r>
            <w:proofErr w:type="spellEnd"/>
            <w:r w:rsidRPr="00ED279A">
              <w:rPr>
                <w:color w:val="000000" w:themeColor="text1"/>
                <w:lang w:val="kk-KZ" w:eastAsia="ar-SA"/>
              </w:rPr>
              <w:t xml:space="preserve"> </w:t>
            </w:r>
            <w:proofErr w:type="spellStart"/>
            <w:r w:rsidRPr="00ED279A">
              <w:rPr>
                <w:color w:val="000000" w:themeColor="text1"/>
                <w:lang w:val="kk-KZ" w:eastAsia="ar-SA"/>
              </w:rPr>
              <w:t>agreement</w:t>
            </w:r>
            <w:proofErr w:type="spellEnd"/>
            <w:r w:rsidRPr="00ED279A">
              <w:rPr>
                <w:color w:val="000000" w:themeColor="text1"/>
                <w:lang w:val="kk-KZ" w:eastAsia="ar-SA"/>
              </w:rPr>
              <w:t>.</w:t>
            </w:r>
          </w:p>
        </w:tc>
        <w:tc>
          <w:tcPr>
            <w:tcW w:w="5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D53A5" w14:textId="77777777" w:rsidR="007F0839" w:rsidRPr="00E55007" w:rsidRDefault="007F0839" w:rsidP="00AE7374">
            <w:pPr>
              <w:jc w:val="both"/>
              <w:rPr>
                <w:sz w:val="22"/>
                <w:szCs w:val="22"/>
                <w:lang w:val="en-US" w:eastAsia="zh-CN"/>
              </w:rPr>
            </w:pPr>
          </w:p>
        </w:tc>
      </w:tr>
      <w:tr w:rsidR="007F0839" w:rsidRPr="00E55007" w14:paraId="67911BF3" w14:textId="77777777" w:rsidTr="00AE7374">
        <w:trPr>
          <w:trHeight w:val="61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8AD5" w14:textId="77777777" w:rsidR="007F0839" w:rsidRPr="00E55007" w:rsidRDefault="007F0839" w:rsidP="00AE7374">
            <w:pPr>
              <w:jc w:val="both"/>
              <w:rPr>
                <w:sz w:val="22"/>
                <w:szCs w:val="22"/>
                <w:lang w:eastAsia="zh-CN"/>
              </w:rPr>
            </w:pPr>
            <w:r w:rsidRPr="00E55007">
              <w:rPr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DC847" w14:textId="508F55AE" w:rsidR="007F0839" w:rsidRDefault="00426043" w:rsidP="00AE7374">
            <w:pPr>
              <w:jc w:val="both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E55007">
              <w:rPr>
                <w:b/>
                <w:sz w:val="22"/>
                <w:szCs w:val="22"/>
                <w:lang w:val="en-US"/>
              </w:rPr>
              <w:t>I</w:t>
            </w:r>
            <w:r w:rsidR="007F0839" w:rsidRPr="00E55007">
              <w:rPr>
                <w:b/>
                <w:sz w:val="22"/>
                <w:szCs w:val="22"/>
                <w:lang w:val="en-US"/>
              </w:rPr>
              <w:t>ws</w:t>
            </w:r>
            <w:proofErr w:type="spellEnd"/>
            <w:r w:rsidR="007F0839" w:rsidRPr="00E55007">
              <w:rPr>
                <w:b/>
                <w:sz w:val="22"/>
                <w:szCs w:val="22"/>
                <w:lang w:val="en-US"/>
              </w:rPr>
              <w:t xml:space="preserve"> 4</w:t>
            </w:r>
          </w:p>
          <w:p w14:paraId="5BB8F66D" w14:textId="34897E44" w:rsidR="00E55007" w:rsidRPr="00E55007" w:rsidRDefault="00AE7374" w:rsidP="00AE7374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BF7587">
              <w:rPr>
                <w:bCs/>
                <w:color w:val="000000" w:themeColor="text1"/>
                <w:lang w:val="en-US"/>
              </w:rPr>
              <w:t>Termination of the franchise agreement. Succession in the contract.</w:t>
            </w:r>
          </w:p>
        </w:tc>
        <w:tc>
          <w:tcPr>
            <w:tcW w:w="5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29AFF" w14:textId="77777777" w:rsidR="007F0839" w:rsidRPr="00E55007" w:rsidRDefault="007F0839" w:rsidP="00AE7374">
            <w:pPr>
              <w:jc w:val="both"/>
              <w:rPr>
                <w:sz w:val="22"/>
                <w:szCs w:val="22"/>
                <w:lang w:val="en-US" w:eastAsia="zh-CN"/>
              </w:rPr>
            </w:pPr>
          </w:p>
        </w:tc>
      </w:tr>
      <w:tr w:rsidR="007F0839" w:rsidRPr="00E55007" w14:paraId="13F09AAE" w14:textId="77777777" w:rsidTr="00AE7374">
        <w:trPr>
          <w:trHeight w:val="115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2805" w14:textId="77777777" w:rsidR="007F0839" w:rsidRPr="00E55007" w:rsidRDefault="007F0839" w:rsidP="00AE7374">
            <w:pPr>
              <w:jc w:val="both"/>
              <w:rPr>
                <w:sz w:val="22"/>
                <w:szCs w:val="22"/>
                <w:lang w:eastAsia="zh-CN"/>
              </w:rPr>
            </w:pPr>
            <w:r w:rsidRPr="00E55007">
              <w:rPr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337D" w14:textId="77777777" w:rsidR="007F0839" w:rsidRPr="00E55007" w:rsidRDefault="007F0839" w:rsidP="00AE7374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E55007">
              <w:rPr>
                <w:b/>
                <w:sz w:val="22"/>
                <w:szCs w:val="22"/>
                <w:lang w:val="en-US"/>
              </w:rPr>
              <w:t>Iws</w:t>
            </w:r>
            <w:proofErr w:type="spellEnd"/>
            <w:r w:rsidRPr="00E55007">
              <w:rPr>
                <w:b/>
                <w:sz w:val="22"/>
                <w:szCs w:val="22"/>
                <w:lang w:val="en-US"/>
              </w:rPr>
              <w:t xml:space="preserve"> 5</w:t>
            </w:r>
            <w:r w:rsidRPr="00E55007">
              <w:rPr>
                <w:sz w:val="22"/>
                <w:szCs w:val="22"/>
                <w:lang w:val="en-US"/>
              </w:rPr>
              <w:t xml:space="preserve"> </w:t>
            </w:r>
          </w:p>
          <w:p w14:paraId="4F9473C2" w14:textId="26311F3B" w:rsidR="007F0839" w:rsidRPr="00AE7374" w:rsidRDefault="00AE7374" w:rsidP="00AE7374">
            <w:pPr>
              <w:tabs>
                <w:tab w:val="left" w:pos="1276"/>
              </w:tabs>
              <w:snapToGrid w:val="0"/>
              <w:jc w:val="both"/>
              <w:rPr>
                <w:bCs/>
                <w:color w:val="000000" w:themeColor="text1"/>
                <w:lang w:val="en-US"/>
              </w:rPr>
            </w:pPr>
            <w:r w:rsidRPr="00550BD0">
              <w:rPr>
                <w:bCs/>
                <w:color w:val="000000" w:themeColor="text1"/>
                <w:lang w:val="en-US"/>
              </w:rPr>
              <w:t>Conditions of liability for causing harm. The scope and nature of compensation for harm.</w:t>
            </w:r>
          </w:p>
        </w:tc>
        <w:tc>
          <w:tcPr>
            <w:tcW w:w="5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9B425" w14:textId="77777777" w:rsidR="007F0839" w:rsidRPr="00E55007" w:rsidRDefault="007F0839" w:rsidP="00AE7374">
            <w:pPr>
              <w:jc w:val="both"/>
              <w:rPr>
                <w:sz w:val="22"/>
                <w:szCs w:val="22"/>
                <w:lang w:val="en-US" w:eastAsia="zh-CN"/>
              </w:rPr>
            </w:pPr>
          </w:p>
        </w:tc>
      </w:tr>
      <w:tr w:rsidR="007F0839" w:rsidRPr="00E55007" w14:paraId="27DE5035" w14:textId="77777777" w:rsidTr="00AE7374">
        <w:trPr>
          <w:trHeight w:val="639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B146" w14:textId="77777777" w:rsidR="007F0839" w:rsidRPr="00E55007" w:rsidRDefault="007F0839" w:rsidP="00AE7374">
            <w:pPr>
              <w:jc w:val="both"/>
              <w:rPr>
                <w:sz w:val="22"/>
                <w:szCs w:val="22"/>
                <w:lang w:eastAsia="zh-CN"/>
              </w:rPr>
            </w:pPr>
            <w:r w:rsidRPr="00E55007">
              <w:rPr>
                <w:sz w:val="22"/>
                <w:szCs w:val="22"/>
                <w:lang w:eastAsia="zh-CN"/>
              </w:rPr>
              <w:t>14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7669" w14:textId="4631A980" w:rsidR="007F0839" w:rsidRPr="00E55007" w:rsidRDefault="00426043" w:rsidP="00AE7374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 w:rsidRPr="00E55007">
              <w:rPr>
                <w:b/>
                <w:sz w:val="22"/>
                <w:szCs w:val="22"/>
                <w:lang w:val="en-US"/>
              </w:rPr>
              <w:t>I</w:t>
            </w:r>
            <w:r w:rsidR="007F0839" w:rsidRPr="00E55007">
              <w:rPr>
                <w:b/>
                <w:sz w:val="22"/>
                <w:szCs w:val="22"/>
                <w:lang w:val="en-US"/>
              </w:rPr>
              <w:t>ws</w:t>
            </w:r>
            <w:proofErr w:type="spellEnd"/>
            <w:r w:rsidR="007F0839" w:rsidRPr="00E55007">
              <w:rPr>
                <w:b/>
                <w:sz w:val="22"/>
                <w:szCs w:val="22"/>
                <w:lang w:val="en-US"/>
              </w:rPr>
              <w:t xml:space="preserve"> 6</w:t>
            </w:r>
          </w:p>
          <w:p w14:paraId="3B1952F7" w14:textId="0A76C155" w:rsidR="007F0839" w:rsidRPr="00E55007" w:rsidRDefault="00AE7374" w:rsidP="00AE7374">
            <w:pPr>
              <w:jc w:val="both"/>
              <w:rPr>
                <w:sz w:val="22"/>
                <w:szCs w:val="22"/>
                <w:lang w:val="en-US"/>
              </w:rPr>
            </w:pPr>
            <w:r w:rsidRPr="00F95E73">
              <w:rPr>
                <w:bCs/>
                <w:color w:val="000000" w:themeColor="text1"/>
                <w:lang w:val="en-US"/>
              </w:rPr>
              <w:t>Division of hereditary property.</w:t>
            </w:r>
          </w:p>
        </w:tc>
        <w:tc>
          <w:tcPr>
            <w:tcW w:w="5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09CDB" w14:textId="77777777" w:rsidR="007F0839" w:rsidRPr="00E55007" w:rsidRDefault="007F0839" w:rsidP="00AE7374">
            <w:pPr>
              <w:jc w:val="both"/>
              <w:rPr>
                <w:sz w:val="22"/>
                <w:szCs w:val="22"/>
                <w:lang w:val="en-US" w:eastAsia="zh-CN"/>
              </w:rPr>
            </w:pPr>
          </w:p>
        </w:tc>
      </w:tr>
      <w:tr w:rsidR="007F0839" w:rsidRPr="00E55007" w14:paraId="355CAF6B" w14:textId="77777777" w:rsidTr="00AE7374">
        <w:trPr>
          <w:trHeight w:val="112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C225" w14:textId="77777777" w:rsidR="007F0839" w:rsidRPr="00E55007" w:rsidRDefault="007F0839" w:rsidP="00AE7374">
            <w:pPr>
              <w:jc w:val="both"/>
              <w:rPr>
                <w:sz w:val="22"/>
                <w:szCs w:val="22"/>
                <w:lang w:eastAsia="zh-CN"/>
              </w:rPr>
            </w:pPr>
            <w:r w:rsidRPr="00E55007">
              <w:rPr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C475" w14:textId="16DFFB10" w:rsidR="007F0839" w:rsidRPr="00E55007" w:rsidRDefault="00426043" w:rsidP="00AE7374">
            <w:pPr>
              <w:jc w:val="both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E55007">
              <w:rPr>
                <w:b/>
                <w:sz w:val="22"/>
                <w:szCs w:val="22"/>
                <w:lang w:val="en-US"/>
              </w:rPr>
              <w:t>I</w:t>
            </w:r>
            <w:r w:rsidR="007F0839" w:rsidRPr="00E55007">
              <w:rPr>
                <w:b/>
                <w:sz w:val="22"/>
                <w:szCs w:val="22"/>
                <w:lang w:val="en-US"/>
              </w:rPr>
              <w:t>ws</w:t>
            </w:r>
            <w:proofErr w:type="spellEnd"/>
            <w:r w:rsidR="007F0839" w:rsidRPr="00E55007">
              <w:rPr>
                <w:b/>
                <w:sz w:val="22"/>
                <w:szCs w:val="22"/>
                <w:lang w:val="en-US"/>
              </w:rPr>
              <w:t xml:space="preserve"> 7</w:t>
            </w:r>
          </w:p>
          <w:p w14:paraId="3A063218" w14:textId="590F53AA" w:rsidR="00AE7374" w:rsidRPr="00F95E73" w:rsidRDefault="00AE7374" w:rsidP="00AE7374">
            <w:pPr>
              <w:tabs>
                <w:tab w:val="left" w:pos="1276"/>
              </w:tabs>
              <w:snapToGrid w:val="0"/>
              <w:jc w:val="both"/>
              <w:rPr>
                <w:bCs/>
                <w:color w:val="000000" w:themeColor="text1"/>
                <w:lang w:val="en-US"/>
              </w:rPr>
            </w:pPr>
            <w:r w:rsidRPr="00F95E73">
              <w:rPr>
                <w:bCs/>
                <w:color w:val="000000" w:themeColor="text1"/>
                <w:lang w:val="en-US"/>
              </w:rPr>
              <w:t>The law applicable to contractual</w:t>
            </w:r>
            <w:r>
              <w:rPr>
                <w:bCs/>
                <w:color w:val="000000" w:themeColor="text1"/>
                <w:lang w:val="en-US"/>
              </w:rPr>
              <w:t xml:space="preserve"> and </w:t>
            </w:r>
            <w:r w:rsidRPr="00F95E73">
              <w:rPr>
                <w:bCs/>
                <w:color w:val="000000" w:themeColor="text1"/>
                <w:lang w:val="en-US"/>
              </w:rPr>
              <w:t>non-contractual obligations</w:t>
            </w:r>
            <w:r>
              <w:rPr>
                <w:bCs/>
                <w:color w:val="000000" w:themeColor="text1"/>
                <w:lang w:val="en-US"/>
              </w:rPr>
              <w:t xml:space="preserve">. </w:t>
            </w:r>
          </w:p>
          <w:p w14:paraId="66408D20" w14:textId="4A894EA7" w:rsidR="00E55007" w:rsidRPr="00E55007" w:rsidRDefault="00E55007" w:rsidP="00AE7374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5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EF8C" w14:textId="77777777" w:rsidR="007F0839" w:rsidRPr="00E55007" w:rsidRDefault="007F0839" w:rsidP="00AE7374">
            <w:pPr>
              <w:jc w:val="both"/>
              <w:rPr>
                <w:sz w:val="22"/>
                <w:szCs w:val="22"/>
                <w:lang w:val="en-US" w:eastAsia="zh-CN"/>
              </w:rPr>
            </w:pPr>
          </w:p>
        </w:tc>
      </w:tr>
    </w:tbl>
    <w:p w14:paraId="3FC26261" w14:textId="77777777" w:rsidR="007F0839" w:rsidRPr="00E55007" w:rsidRDefault="007F0839" w:rsidP="007F0839">
      <w:pPr>
        <w:rPr>
          <w:sz w:val="22"/>
          <w:szCs w:val="22"/>
          <w:lang w:val="en-US"/>
        </w:rPr>
      </w:pPr>
    </w:p>
    <w:p w14:paraId="1F44FA28" w14:textId="77777777" w:rsidR="007F0839" w:rsidRPr="00E55007" w:rsidRDefault="007F0839" w:rsidP="007F0839">
      <w:pPr>
        <w:rPr>
          <w:sz w:val="22"/>
          <w:szCs w:val="22"/>
          <w:lang w:val="en-US"/>
        </w:rPr>
      </w:pPr>
    </w:p>
    <w:p w14:paraId="2A9DCF8C" w14:textId="77777777" w:rsidR="00A05B33" w:rsidRPr="00E55007" w:rsidRDefault="00A05B33">
      <w:pPr>
        <w:rPr>
          <w:sz w:val="22"/>
          <w:szCs w:val="22"/>
        </w:rPr>
      </w:pPr>
    </w:p>
    <w:sectPr w:rsidR="00A05B33" w:rsidRPr="00E55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39"/>
    <w:rsid w:val="000A0A0F"/>
    <w:rsid w:val="00426043"/>
    <w:rsid w:val="007F0839"/>
    <w:rsid w:val="00A05B33"/>
    <w:rsid w:val="00A459A0"/>
    <w:rsid w:val="00AB255D"/>
    <w:rsid w:val="00AD414C"/>
    <w:rsid w:val="00AE7374"/>
    <w:rsid w:val="00CA449B"/>
    <w:rsid w:val="00CB5814"/>
    <w:rsid w:val="00E5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4E08CFB"/>
  <w15:chartTrackingRefBased/>
  <w15:docId w15:val="{3EB2B811-B851-124B-874D-64ED03139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839"/>
    <w:rPr>
      <w:rFonts w:ascii="Times New Roman" w:eastAsia="Times New Roman" w:hAnsi="Times New Roman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F0839"/>
    <w:pPr>
      <w:jc w:val="center"/>
    </w:pPr>
    <w:rPr>
      <w:b/>
      <w:lang w:val="kk-KZ" w:eastAsia="x-none"/>
    </w:rPr>
  </w:style>
  <w:style w:type="character" w:customStyle="1" w:styleId="a4">
    <w:name w:val="Заголовок Знак"/>
    <w:basedOn w:val="a0"/>
    <w:link w:val="a3"/>
    <w:rsid w:val="007F0839"/>
    <w:rPr>
      <w:rFonts w:ascii="Times New Roman" w:eastAsia="Times New Roman" w:hAnsi="Times New Roman" w:cs="Times New Roman"/>
      <w:b/>
      <w:lang w:val="kk-K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frfrgmjrgjir vrvgmkmbtk</dc:creator>
  <cp:keywords/>
  <dc:description/>
  <cp:lastModifiedBy>frfrgmjrgjir vrvgmkmbtk</cp:lastModifiedBy>
  <cp:revision>3</cp:revision>
  <dcterms:created xsi:type="dcterms:W3CDTF">2022-09-16T16:16:00Z</dcterms:created>
  <dcterms:modified xsi:type="dcterms:W3CDTF">2022-12-22T18:05:00Z</dcterms:modified>
</cp:coreProperties>
</file>